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r>
        <w:rPr>
          <w:rFonts w:ascii="Times New Roman" w:hAnsi="Times New Roman" w:eastAsia="方正仿宋_GBK" w:cs="Times New Roman"/>
          <w:sz w:val="32"/>
          <w:szCs w:val="32"/>
        </w:rPr>
        <w:t>米长政发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〔2019〕</w:t>
      </w:r>
      <w:r>
        <w:rPr>
          <w:rFonts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8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</w:p>
    <w:p>
      <w:pPr>
        <w:pStyle w:val="4"/>
        <w:spacing w:line="600" w:lineRule="exact"/>
        <w:ind w:left="0" w:firstLine="0" w:firstLineChars="0"/>
        <w:rPr>
          <w:rFonts w:ascii="Times New Roman" w:hAnsi="Times New Roman" w:eastAsia="方正仿宋_GBK" w:cs="Times New Roman"/>
          <w:szCs w:val="32"/>
        </w:rPr>
      </w:pPr>
    </w:p>
    <w:p>
      <w:pPr>
        <w:spacing w:line="60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w w:val="80"/>
          <w:sz w:val="44"/>
          <w:szCs w:val="44"/>
        </w:rPr>
        <w:t>关于印发《</w:t>
      </w:r>
      <w:r>
        <w:rPr>
          <w:rFonts w:hint="eastAsia" w:ascii="方正小标宋_GBK" w:hAnsi="宋体" w:eastAsia="方正小标宋_GBK"/>
          <w:bCs/>
          <w:w w:val="80"/>
          <w:sz w:val="44"/>
          <w:szCs w:val="44"/>
        </w:rPr>
        <w:t>长山子镇</w:t>
      </w:r>
      <w:r>
        <w:rPr>
          <w:rFonts w:hint="eastAsia" w:ascii="方正小标宋_GBK" w:hAnsi="宋体" w:eastAsia="方正小标宋_GBK"/>
          <w:w w:val="80"/>
          <w:sz w:val="44"/>
          <w:szCs w:val="44"/>
        </w:rPr>
        <w:t>加强企业全员岗位安全生产教育</w:t>
      </w:r>
      <w:r>
        <w:rPr>
          <w:rFonts w:hint="eastAsia" w:ascii="方正小标宋_GBK" w:hAnsi="宋体" w:eastAsia="方正小标宋_GBK"/>
          <w:sz w:val="44"/>
          <w:szCs w:val="44"/>
        </w:rPr>
        <w:t>培训工作实施方案》的通知</w:t>
      </w:r>
    </w:p>
    <w:bookmarkEnd w:id="0"/>
    <w:p>
      <w:pPr>
        <w:spacing w:after="0" w:line="560" w:lineRule="exact"/>
        <w:rPr>
          <w:rFonts w:ascii="Times New Roman" w:hAnsi="Times New Roman" w:eastAsia="方正仿宋_GBK" w:cs="Times New Roman"/>
          <w:spacing w:val="-6"/>
          <w:sz w:val="32"/>
          <w:szCs w:val="32"/>
        </w:rPr>
      </w:pPr>
    </w:p>
    <w:p>
      <w:pPr>
        <w:spacing w:after="0" w:line="560" w:lineRule="exac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各村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、驻镇各企事业单位：</w:t>
      </w:r>
    </w:p>
    <w:p>
      <w:pPr>
        <w:spacing w:after="0" w:line="560" w:lineRule="exact"/>
        <w:ind w:firstLine="640" w:firstLineChars="200"/>
        <w:rPr>
          <w:rFonts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现将《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</w:rPr>
        <w:t>长山子镇加强企业全员岗位安全生产教育培训工作实施方案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》印发给你们，请认真贯彻落实。</w:t>
      </w:r>
    </w:p>
    <w:p>
      <w:pPr>
        <w:spacing w:after="0"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after="0"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after="0"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after="0" w:line="560" w:lineRule="exact"/>
        <w:ind w:firstLine="4480" w:firstLineChars="14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米东区长山子镇人民政府</w:t>
      </w:r>
    </w:p>
    <w:p>
      <w:pPr>
        <w:spacing w:after="0" w:line="560" w:lineRule="exact"/>
        <w:ind w:firstLine="5120" w:firstLineChars="16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2019年4月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10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日</w:t>
      </w:r>
    </w:p>
    <w:p>
      <w:pPr>
        <w:spacing w:after="0" w:line="560" w:lineRule="exact"/>
        <w:jc w:val="center"/>
        <w:rPr>
          <w:rFonts w:ascii="Times New Roman" w:hAnsi="Times New Roman" w:eastAsia="方正仿宋_GBK" w:cs="Times New Roman"/>
          <w:spacing w:val="-6"/>
          <w:sz w:val="32"/>
          <w:szCs w:val="32"/>
        </w:rPr>
      </w:pPr>
    </w:p>
    <w:p>
      <w:pPr>
        <w:spacing w:line="560" w:lineRule="exact"/>
        <w:jc w:val="center"/>
        <w:rPr>
          <w:rFonts w:ascii="宋体" w:hAnsi="宋体" w:eastAsia="宋体" w:cs="宋体"/>
          <w:spacing w:val="-6"/>
          <w:sz w:val="44"/>
          <w:szCs w:val="44"/>
        </w:rPr>
      </w:pPr>
    </w:p>
    <w:p>
      <w:pPr>
        <w:spacing w:after="0" w:line="4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after="0" w:line="4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 w:line="560" w:lineRule="exact"/>
        <w:rPr>
          <w:rFonts w:ascii="Times New Roman" w:hAnsi="Times New Roman" w:eastAsia="仿宋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 w:line="560" w:lineRule="exact"/>
        <w:jc w:val="center"/>
        <w:rPr>
          <w:rStyle w:val="7"/>
          <w:rFonts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长山子镇</w:t>
      </w:r>
      <w:r>
        <w:rPr>
          <w:rStyle w:val="7"/>
          <w:rFonts w:hint="eastAsia" w:ascii="方正小标宋_GBK" w:hAnsi="方正小标宋_GBK" w:eastAsia="方正小标宋_GBK" w:cs="方正小标宋_GBK"/>
          <w:sz w:val="44"/>
          <w:szCs w:val="44"/>
        </w:rPr>
        <w:t>加强企业全员岗位安全生产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center"/>
        <w:rPr>
          <w:rStyle w:val="7"/>
          <w:rFonts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Style w:val="7"/>
          <w:rFonts w:hint="eastAsia" w:ascii="方正小标宋_GBK" w:hAnsi="方正小标宋_GBK" w:eastAsia="方正小标宋_GBK" w:cs="方正小标宋_GBK"/>
          <w:sz w:val="44"/>
          <w:szCs w:val="44"/>
        </w:rPr>
        <w:t>教育培训工作实施方案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center"/>
        <w:rPr>
          <w:rStyle w:val="7"/>
          <w:rFonts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pStyle w:val="3"/>
        <w:shd w:val="clear" w:color="auto" w:fill="FFFFFF"/>
        <w:spacing w:before="0" w:beforeAutospacing="0" w:after="0" w:afterAutospacing="0" w:line="560" w:lineRule="exac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各安委会成员单位和有关企业：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安全生产教育培训是安全生产的基本要求，是贯彻落实“安全第一、预防为主、综合治理”安全生产方针的关键措施，是促进企业发展、守住安全生产红线的重要保障，是实现以人为本、科学发展的必然要求，</w:t>
      </w:r>
      <w:r>
        <w:rPr>
          <w:rFonts w:ascii="Times New Roman" w:hAnsi="Times New Roman" w:eastAsia="方正仿宋_GBK"/>
          <w:sz w:val="32"/>
          <w:szCs w:val="32"/>
        </w:rPr>
        <w:t>根据区委、区政府主要领导要求和《2019年米东区安全生产工作要点》安排，</w:t>
      </w:r>
      <w:r>
        <w:rPr>
          <w:rFonts w:hint="eastAsia" w:ascii="Times New Roman" w:hAnsi="Times New Roman" w:eastAsia="方正仿宋_GBK"/>
          <w:sz w:val="32"/>
          <w:szCs w:val="32"/>
        </w:rPr>
        <w:t>长山子镇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就加强企业全员岗位安全生产教育培训工作制定如下实施方案。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3" w:firstLineChars="200"/>
        <w:rPr>
          <w:rFonts w:ascii="Times New Roman" w:hAnsi="Times New Roman" w:eastAsia="方正仿宋_GBK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/>
          <w:bCs/>
          <w:sz w:val="32"/>
          <w:szCs w:val="32"/>
          <w:shd w:val="clear" w:color="auto" w:fill="FFFFFF"/>
        </w:rPr>
        <w:t>一、指导思想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认真贯彻落实习“3·21”特大爆炸事故重要指示精神，切实吸取各类事故教训，牢固树立“培训不到位是重大安全隐患”的思想，全面落实企业全员岗位安全生产培训主体责任，严格执行“三项岗位”人员考核合格、持证上岗和全体从业人员培训合格后上岗制度，突出加强高危企业、重点作业、危险岗位的培训考核，确保全员安全培训质量，增强培训的针对性和实效性，努力提高企业从业人员尤其是一线员工的安全素质和技能，减少“三违”行为和习惯性违章行为，有效减少因教育培训不到位和习惯性违章导致的生产安全事故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3" w:firstLineChars="200"/>
        <w:rPr>
          <w:rFonts w:ascii="Times New Roman" w:hAnsi="Times New Roman" w:eastAsia="方正仿宋_GBK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b/>
          <w:bCs/>
          <w:sz w:val="32"/>
          <w:szCs w:val="32"/>
          <w:shd w:val="clear" w:color="auto" w:fill="FFFFFF"/>
        </w:rPr>
        <w:t>二、工作目标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从即日起至2019年底，危险物品的生产、经营、储存、运输单位，金属冶炼、建筑施工单位，以及商场、娱乐场所等人员密集场所经营单位的主要负责人、安全生产管理人员参训率达到100%，考核合格率达80%以上。全员安全培训责任全面落实，培训基础建设显著加强，各项培训制度严格落实，安全培训质量保障和规范化、科学化、信息化水平明显提升，从业人员全面了解和掌握岗位风险及管控措施，风险辨识和事故防范能力全面提升。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ascii="Times New Roman" w:hAnsi="Times New Roman" w:eastAsia="方正仿宋_GBK"/>
          <w:b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  <w:shd w:val="clear" w:color="auto" w:fill="FFFFFF"/>
        </w:rPr>
        <w:t>组织机构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8" w:firstLineChars="200"/>
        <w:jc w:val="both"/>
        <w:rPr>
          <w:rFonts w:ascii="方正仿宋_GBK" w:eastAsia="方正仿宋_GBK"/>
          <w:w w:val="95"/>
          <w:sz w:val="32"/>
          <w:szCs w:val="32"/>
        </w:rPr>
      </w:pPr>
      <w:r>
        <w:rPr>
          <w:rFonts w:hint="eastAsia" w:ascii="方正仿宋_GBK" w:eastAsia="方正仿宋_GBK"/>
          <w:w w:val="95"/>
          <w:sz w:val="32"/>
          <w:szCs w:val="32"/>
        </w:rPr>
        <w:t>成立长山子镇企业全员岗位安全生产教育培训工作领导小组：</w:t>
      </w:r>
    </w:p>
    <w:p>
      <w:pPr>
        <w:spacing w:after="0" w:line="560" w:lineRule="exact"/>
        <w:ind w:left="600"/>
        <w:rPr>
          <w:rFonts w:ascii="方正仿宋_GBK"/>
          <w:w w:val="95"/>
          <w:szCs w:val="32"/>
        </w:rPr>
      </w:pPr>
      <w:r>
        <w:rPr>
          <w:rFonts w:hint="eastAsia" w:ascii="方正仿宋_GBK" w:eastAsia="方正仿宋_GBK"/>
          <w:w w:val="95"/>
          <w:sz w:val="32"/>
          <w:szCs w:val="32"/>
        </w:rPr>
        <w:t>组    长：  马宏君    镇   长</w:t>
      </w:r>
    </w:p>
    <w:p>
      <w:pPr>
        <w:spacing w:after="0" w:line="560" w:lineRule="exact"/>
        <w:ind w:left="600"/>
        <w:rPr>
          <w:rFonts w:ascii="方正仿宋_GBK"/>
          <w:w w:val="95"/>
          <w:szCs w:val="32"/>
        </w:rPr>
      </w:pPr>
      <w:r>
        <w:rPr>
          <w:rFonts w:hint="eastAsia" w:ascii="方正仿宋_GBK" w:eastAsia="方正仿宋_GBK"/>
          <w:w w:val="115"/>
          <w:sz w:val="32"/>
          <w:szCs w:val="32"/>
        </w:rPr>
        <w:t>副组长</w:t>
      </w:r>
      <w:r>
        <w:rPr>
          <w:rFonts w:hint="eastAsia" w:ascii="方正仿宋_GBK" w:eastAsia="方正仿宋_GBK"/>
          <w:w w:val="95"/>
          <w:sz w:val="32"/>
          <w:szCs w:val="32"/>
        </w:rPr>
        <w:t>：  郭   磊    副镇长</w:t>
      </w:r>
    </w:p>
    <w:p>
      <w:pPr>
        <w:spacing w:after="0" w:line="560" w:lineRule="exact"/>
        <w:ind w:firstLine="608" w:firstLineChars="200"/>
        <w:rPr>
          <w:rFonts w:hAnsi="仿宋_GB2312" w:cs="仿宋_GB2312"/>
          <w:szCs w:val="32"/>
        </w:rPr>
      </w:pPr>
      <w:r>
        <w:rPr>
          <w:rFonts w:hint="eastAsia" w:ascii="方正仿宋_GBK" w:eastAsia="方正仿宋_GBK"/>
          <w:w w:val="95"/>
          <w:sz w:val="32"/>
          <w:szCs w:val="32"/>
        </w:rPr>
        <w:t xml:space="preserve">成员单位： </w:t>
      </w:r>
      <w:r>
        <w:rPr>
          <w:rFonts w:hint="eastAsia" w:hAnsi="仿宋_GB2312" w:eastAsia="方正仿宋_GBK" w:cs="仿宋_GB2312"/>
          <w:sz w:val="32"/>
          <w:szCs w:val="32"/>
        </w:rPr>
        <w:t xml:space="preserve">曹  </w:t>
      </w:r>
      <w:r>
        <w:rPr>
          <w:rFonts w:hint="eastAsia" w:eastAsia="方正仿宋_GBK" w:cs="仿宋_GB2312"/>
          <w:sz w:val="32"/>
          <w:szCs w:val="32"/>
        </w:rPr>
        <w:t xml:space="preserve">  </w:t>
      </w:r>
      <w:r>
        <w:rPr>
          <w:rFonts w:hint="eastAsia" w:hAnsi="仿宋_GB2312" w:eastAsia="方正仿宋_GBK" w:cs="仿宋_GB2312"/>
          <w:sz w:val="32"/>
          <w:szCs w:val="32"/>
        </w:rPr>
        <w:t>巍</w:t>
      </w:r>
      <w:r>
        <w:rPr>
          <w:rFonts w:hint="eastAsia" w:eastAsia="方正仿宋_GBK" w:cs="仿宋_GB2312"/>
          <w:sz w:val="32"/>
          <w:szCs w:val="32"/>
        </w:rPr>
        <w:t xml:space="preserve">     镇</w:t>
      </w:r>
      <w:r>
        <w:rPr>
          <w:rFonts w:hint="eastAsia" w:hAnsi="仿宋_GB2312" w:eastAsia="方正仿宋_GBK" w:cs="仿宋_GB2312"/>
          <w:sz w:val="32"/>
          <w:szCs w:val="32"/>
        </w:rPr>
        <w:t xml:space="preserve">安监站站长、企业办主任     </w:t>
      </w:r>
    </w:p>
    <w:p>
      <w:pPr>
        <w:spacing w:after="0" w:line="560" w:lineRule="exact"/>
        <w:ind w:firstLine="2240" w:firstLineChars="700"/>
        <w:rPr>
          <w:rFonts w:cs="仿宋_GB2312"/>
          <w:szCs w:val="32"/>
        </w:rPr>
      </w:pPr>
      <w:r>
        <w:rPr>
          <w:rFonts w:hint="eastAsia" w:eastAsia="方正仿宋_GBK" w:cs="仿宋_GB2312"/>
          <w:sz w:val="32"/>
          <w:szCs w:val="32"/>
        </w:rPr>
        <w:t>各安委会成员及行政村</w:t>
      </w:r>
    </w:p>
    <w:p>
      <w:pPr>
        <w:spacing w:after="0" w:line="560" w:lineRule="exact"/>
        <w:ind w:firstLine="640" w:firstLineChars="200"/>
        <w:rPr>
          <w:rFonts w:ascii="方正黑体_GBK" w:eastAsia="方正黑体_GBK"/>
          <w:szCs w:val="32"/>
        </w:rPr>
      </w:pPr>
      <w:r>
        <w:rPr>
          <w:rFonts w:hint="eastAsia" w:eastAsia="方正仿宋_GBK" w:cs="仿宋_GB2312"/>
          <w:sz w:val="32"/>
          <w:szCs w:val="32"/>
        </w:rPr>
        <w:t xml:space="preserve">领导小组下设办公室，办公室设在长山子镇安监站，办公室主任由郭磊兼任，具体负责有关工作的统筹协调、信息报送、督查推进等日常工作。 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3" w:firstLineChars="200"/>
        <w:rPr>
          <w:rFonts w:ascii="Times New Roman" w:hAnsi="Times New Roman" w:eastAsia="方正仿宋_GBK"/>
          <w:b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  <w:shd w:val="clear" w:color="auto" w:fill="FFFFFF"/>
        </w:rPr>
        <w:t>四</w:t>
      </w:r>
      <w:r>
        <w:rPr>
          <w:rFonts w:ascii="Times New Roman" w:hAnsi="Times New Roman" w:eastAsia="方正仿宋_GBK"/>
          <w:b/>
          <w:bCs/>
          <w:sz w:val="32"/>
          <w:szCs w:val="32"/>
          <w:shd w:val="clear" w:color="auto" w:fill="FFFFFF"/>
        </w:rPr>
        <w:t>、培训对象及内容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（一）企业主要负责人。以“夯实安全生产责任”为主题，主要包括：安全生产方针政策、法律法规、标准规范、形势分析；安全生产责任与责任追究；双重预防机制建设要求；应急管理与处置；典型事故和应急救援案例分析等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（二）安全管理人员。以“提升安全生产管理能力”为主题，主要包括：安全生产方针政策、法律法规和标准规范；安全生产责任与责任追究；企业安全管理、安全技术知识和重大危险源辨识；危险性较大的特殊行业风险管控措施；施工单位、承包单位、承租单位和协作单位等相关方的安全管理；典型事故和应急救援案例分析及应急处置训练指导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（三）生产经营单位从业人员。以“提升安全意识杜绝违章”为主题，主要包括：安全生产基础知识；从业人员安全生产权利与义务；岗位责任制、安全技术操作规程；危险有害因素辨识及防范技能与方法；劳动防护用品的正确使用方法；应急处置、自救互救、避险避灾等技能与方法；危险作业的安全行为能力与现场安全监护管理；事故案例警示教育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3" w:firstLineChars="200"/>
        <w:rPr>
          <w:rFonts w:ascii="Times New Roman" w:hAnsi="Times New Roman" w:eastAsia="方正仿宋_GBK"/>
          <w:b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  <w:shd w:val="clear" w:color="auto" w:fill="FFFFFF"/>
        </w:rPr>
        <w:t>五</w:t>
      </w:r>
      <w:r>
        <w:rPr>
          <w:rFonts w:ascii="Times New Roman" w:hAnsi="Times New Roman" w:eastAsia="方正仿宋_GBK"/>
          <w:b/>
          <w:bCs/>
          <w:sz w:val="32"/>
          <w:szCs w:val="32"/>
          <w:shd w:val="clear" w:color="auto" w:fill="FFFFFF"/>
        </w:rPr>
        <w:t>、重点任务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（一）落实企业安全教育培训的主体责任。企业要把安全培训纳入企业发展规划，健全落实以“一把手”负总责、领导班子成员“一岗双责”为主要内容的安全培训责任体系；要建立健全机构并配备充足人员，保障安全培训的经费投入；要严格落实“三项岗位”人员持证上岗和从业人员先培训后上岗制度；要按照规定对从业人员、被派遣劳动者、实习人员进行教育培训，并建立教育培训档案，保证其掌握岗位所需安全知识、操作技能和职业健康防护措施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（二）实施企业全员安全培训工程。有针对性地开展岗位安全操作技能培训，使从业人员掌握安全生产基本常识和本岗位安全操作要点、操作规程、危险因素和控制措施，掌握应急处置、避险避灾、自救互救等技能与方法。重视岗位安全教育，使从业人员不断强化安全意识，自觉遵守企业安全管理规定和操作规程。高危行业尤其是危化品行业要加强过程安全管理培训。督促企业在全员安全培训实施中注重加强农民工培训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三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）开展企业全员安全警示教育。各生产经营单位要建立事故警示教育日制度，选定事故发生日、“安全生产月”宣传咨询日等特定日期作为警示教育日，组织全体从业人员观看警示教育片或学习同行业领域事故案例，开展一次事故案例反思大讨论、企业主要负责人讲一次安全生产教育课、一次全体从业人员安全承诺宣誓、一次应急演练等活动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3" w:firstLineChars="200"/>
        <w:rPr>
          <w:rFonts w:ascii="Times New Roman" w:hAnsi="Times New Roman" w:eastAsia="方正仿宋_GBK"/>
          <w:b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  <w:shd w:val="clear" w:color="auto" w:fill="FFFFFF"/>
        </w:rPr>
        <w:t>六</w:t>
      </w:r>
      <w:r>
        <w:rPr>
          <w:rFonts w:ascii="Times New Roman" w:hAnsi="Times New Roman" w:eastAsia="方正仿宋_GBK"/>
          <w:b/>
          <w:bCs/>
          <w:sz w:val="32"/>
          <w:szCs w:val="32"/>
          <w:shd w:val="clear" w:color="auto" w:fill="FFFFFF"/>
        </w:rPr>
        <w:t>、</w:t>
      </w:r>
      <w:r>
        <w:rPr>
          <w:rFonts w:hint="eastAsia" w:ascii="Times New Roman" w:hAnsi="Times New Roman" w:eastAsia="方正仿宋_GBK"/>
          <w:b/>
          <w:bCs/>
          <w:sz w:val="32"/>
          <w:szCs w:val="32"/>
          <w:shd w:val="clear" w:color="auto" w:fill="FFFFFF"/>
        </w:rPr>
        <w:t>工作</w:t>
      </w:r>
      <w:r>
        <w:rPr>
          <w:rFonts w:ascii="Times New Roman" w:hAnsi="Times New Roman" w:eastAsia="方正仿宋_GBK"/>
          <w:b/>
          <w:bCs/>
          <w:sz w:val="32"/>
          <w:szCs w:val="32"/>
          <w:shd w:val="clear" w:color="auto" w:fill="FFFFFF"/>
        </w:rPr>
        <w:t>要求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一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）加强监督检查。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镇安监站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要加强对全员安全教育培训工作的监督检查，重点检查企业安全培训档案、“三级教育”开展情况和“三项岗位”人员、班组长、其他从业人员培训及持证上岗情况。抽查职工安全生产应知应会知识，考核职工危险源辨识、危险因素防范控制、事故应急处置，以及遵守法律法规和操作规程等情况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二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）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镇安监站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加大安全培训执法力度 。应把安全教育培训纳入年度执法计划，定期开展安全培训专项执法检查行动，并且在日常检查中，将企业人员持证情况、抽考职工安全生产应知应会知识作为日常执法的重要内容。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三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）健全安全培训档案。各企业要加强全员安全教育培训档案管理，为每名从业人员建立“一人一卡一档”的安全生产培训档案，确保安全培训全过程有记录、可追溯。结合乌鲁木齐市安全生产综合信息平台，通过逐级汇总，建立辖区、行业“三项岗位”人员和其他从业人员安全培训档案和数据库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</w:p>
    <w:p>
      <w:pPr>
        <w:pStyle w:val="3"/>
        <w:shd w:val="clear" w:color="auto" w:fill="FFFFFF"/>
        <w:spacing w:before="0" w:beforeAutospacing="0" w:after="0" w:afterAutospacing="0" w:line="560" w:lineRule="exact"/>
        <w:ind w:right="640" w:firstLine="3520" w:firstLineChars="1100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米东区长山子镇人民政府</w:t>
      </w:r>
    </w:p>
    <w:p>
      <w:pPr>
        <w:spacing w:after="0" w:line="560" w:lineRule="exact"/>
        <w:jc w:val="center"/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  <w:t xml:space="preserve">                          2019年4月10日</w:t>
      </w:r>
    </w:p>
    <w:p>
      <w:pPr>
        <w:spacing w:after="0" w:line="560" w:lineRule="exact"/>
        <w:jc w:val="center"/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askerville Old Face">
    <w:altName w:val="Plantagenet Cheroke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94023A"/>
    <w:multiLevelType w:val="singleLevel"/>
    <w:tmpl w:val="9194023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B2019"/>
    <w:rsid w:val="58BB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Calibri" w:hAnsi="Calibri" w:eastAsia="宋体" w:cs="Times New Roman"/>
      <w:sz w:val="24"/>
      <w:szCs w:val="24"/>
    </w:rPr>
  </w:style>
  <w:style w:type="paragraph" w:styleId="4">
    <w:name w:val="Body Text First Indent 2"/>
    <w:basedOn w:val="2"/>
    <w:qFormat/>
    <w:uiPriority w:val="0"/>
    <w:pPr>
      <w:widowControl w:val="0"/>
      <w:adjustRightInd/>
      <w:snapToGrid/>
      <w:spacing w:after="0" w:line="680" w:lineRule="exact"/>
      <w:ind w:left="105" w:leftChars="0" w:firstLine="420" w:firstLineChars="200"/>
      <w:jc w:val="both"/>
    </w:pPr>
    <w:rPr>
      <w:rFonts w:ascii="仿宋_GB2312" w:hAnsi="仿宋_GB2312" w:eastAsia="仿宋_GB2312" w:cs="Baskerville Old Face"/>
      <w:sz w:val="32"/>
      <w:szCs w:val="24"/>
    </w:rPr>
  </w:style>
  <w:style w:type="character" w:styleId="7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2019-08-29T08:22:00Z</dcterms:created>
  <dc:creator>李慧</dc:creator>
  <cp:lastModifiedBy>李慧</cp:lastModifiedBy>
  <dcterms:modified xsi:type="dcterms:W3CDTF">2019-08-29T08:22:25Z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